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5-111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Ибрагимова Р.Х.,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адрес регистрации: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362419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02.05.2024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Ибрагимову Р.Х. назначено наказание в виде штрафа в размере 510 рублей. В установленный ст.32.2 КоАП РФ срок Ибрагимов Р.Х.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Ибрагимов Р.Х. 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Ибрагимова Р.Х.,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86362419 от 02.05.2024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Р.Х.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подвергнут наказанию в виде административного штрафа в размере 510 рублей, с отметкой о вступлении 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отсрочке или рассрочке исполнения данного постановления Ибрагимов Р.Х.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Ибрагимова Р.Х.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Ибрагимова Р.Х.;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права, предусмотренные ст. 25.1 Кодекса Российской Федерации об административных правонарушениях, Ибрагимову Р.Х. разъяснены, о чем проставил свою подпись;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86362419 от 02.05.2024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Ибрагимова Р.Х.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Ибрагимову Р.Х.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относит повторное совершение Ибрагимовым Р.Х.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Полагаю, что назначение Ибрагимову Р.Х.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Ибрагимовым Р.Х. в материалы дела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 назначении административного наказания в виде обязательных работ учитывает данные о личности Ибрагимова Р.Х.,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 Ибрагимову Р.Х.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предусмотрено санкцией ч.1 ст.20.25 КоАП РФ назначено Ибрагимову Р.Х.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</w:t>
      </w:r>
      <w:r>
        <w:rPr>
          <w:rFonts w:ascii="Times New Roman" w:eastAsia="Times New Roman" w:hAnsi="Times New Roman" w:cs="Times New Roman"/>
          <w:sz w:val="28"/>
          <w:szCs w:val="28"/>
        </w:rPr>
        <w:t>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